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52D7" w14:textId="15F33EB7" w:rsidR="00D25613" w:rsidRPr="00D25613" w:rsidRDefault="00D25613" w:rsidP="00D25613">
      <w:pPr>
        <w:spacing w:line="240" w:lineRule="auto"/>
        <w:textAlignment w:val="baseline"/>
        <w:rPr>
          <w:rFonts w:ascii="Open Sans" w:eastAsia="Times New Roman" w:hAnsi="Open Sans" w:cs="Open Sans"/>
          <w:color w:val="666666"/>
          <w:sz w:val="21"/>
          <w:szCs w:val="21"/>
          <w:lang w:eastAsia="nl-NL"/>
        </w:rPr>
      </w:pPr>
      <w:r>
        <w:rPr>
          <w:rFonts w:ascii="Open Sans" w:eastAsia="Times New Roman" w:hAnsi="Open Sans" w:cs="Open Sans"/>
          <w:color w:val="666666"/>
          <w:sz w:val="21"/>
          <w:szCs w:val="21"/>
          <w:lang w:eastAsia="nl-NL"/>
        </w:rPr>
        <w:t>Blinkpartners,</w:t>
      </w:r>
      <w:r w:rsidRPr="00D25613">
        <w:rPr>
          <w:rFonts w:ascii="Open Sans" w:eastAsia="Times New Roman" w:hAnsi="Open Sans" w:cs="Open Sans"/>
          <w:color w:val="666666"/>
          <w:sz w:val="21"/>
          <w:szCs w:val="21"/>
          <w:lang w:eastAsia="nl-NL"/>
        </w:rPr>
        <w:t xml:space="preserve"> hierna te noemen ‘De organisatie’  is verantwoordelijk voor de verwerking van persoonsgegevens zoals weergegeven in deze privacyverklaring.</w:t>
      </w:r>
    </w:p>
    <w:p w14:paraId="5376CF35"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b/>
          <w:bCs/>
          <w:color w:val="666666"/>
          <w:sz w:val="21"/>
          <w:szCs w:val="21"/>
          <w:bdr w:val="none" w:sz="0" w:space="0" w:color="auto" w:frame="1"/>
          <w:lang w:eastAsia="nl-NL"/>
        </w:rPr>
        <w:t>Persoonsgegevens die wij verwerken</w:t>
      </w:r>
    </w:p>
    <w:p w14:paraId="0FF7FA93"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De organisatie verwerkt uw persoonsgegevens doordat u gebruik maakt van onze diensten en/of omdat u deze zelf aan ons verstrekt. Hieronder vindt u een overzicht van de persoonsgegevens die wij verwerken:</w:t>
      </w:r>
    </w:p>
    <w:p w14:paraId="37549678"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Voor- en achternaam</w:t>
      </w:r>
    </w:p>
    <w:p w14:paraId="431D54DB"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Geslacht</w:t>
      </w:r>
    </w:p>
    <w:p w14:paraId="574D388A"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Geboortedatum</w:t>
      </w:r>
    </w:p>
    <w:p w14:paraId="487EDDF3"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Geboorteplaats</w:t>
      </w:r>
    </w:p>
    <w:p w14:paraId="4615889F"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Adresgegevens</w:t>
      </w:r>
    </w:p>
    <w:p w14:paraId="43271154"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Telefoonnummer</w:t>
      </w:r>
    </w:p>
    <w:p w14:paraId="4CD0ADFD"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E-mailadres</w:t>
      </w:r>
    </w:p>
    <w:p w14:paraId="7CAFA104"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IP-adres</w:t>
      </w:r>
    </w:p>
    <w:p w14:paraId="78C11C0C"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Overige persoonsgegevens die u actief verstrekt bijvoorbeeld door een profiel op deze website aan te maken, in correspondentie en telefonisch</w:t>
      </w:r>
    </w:p>
    <w:p w14:paraId="235DF378"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Locatiegegevens</w:t>
      </w:r>
    </w:p>
    <w:p w14:paraId="665206DA"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Gegevens over uw activiteiten op onze website</w:t>
      </w:r>
    </w:p>
    <w:p w14:paraId="73DDC53D"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Gegevens over uw surfgedrag over verschillende websites heen (bijvoorbeeld omdat dit bedrijf onderdeel is van een advertentienetwerk)</w:t>
      </w:r>
    </w:p>
    <w:p w14:paraId="1DE4B285"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Lijst met contactgegevens van de klant via een app</w:t>
      </w:r>
    </w:p>
    <w:p w14:paraId="69A14772"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Internetbrowser en apparaat type</w:t>
      </w:r>
    </w:p>
    <w:p w14:paraId="6B3EC3EB" w14:textId="77777777" w:rsidR="00D25613" w:rsidRPr="00D25613" w:rsidRDefault="00D25613" w:rsidP="00D25613">
      <w:pPr>
        <w:numPr>
          <w:ilvl w:val="0"/>
          <w:numId w:val="1"/>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Bankrekeningnummer</w:t>
      </w:r>
    </w:p>
    <w:p w14:paraId="61EEF09A"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b/>
          <w:bCs/>
          <w:color w:val="666666"/>
          <w:sz w:val="21"/>
          <w:szCs w:val="21"/>
          <w:bdr w:val="none" w:sz="0" w:space="0" w:color="auto" w:frame="1"/>
          <w:lang w:eastAsia="nl-NL"/>
        </w:rPr>
        <w:t>Bijzondere en/of gevoelige persoonsgegevens die wij verwerken</w:t>
      </w:r>
    </w:p>
    <w:p w14:paraId="269122E2"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het contactformulier dan verwijderen wij deze informatie.</w:t>
      </w:r>
    </w:p>
    <w:p w14:paraId="28F3F0E6"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b/>
          <w:bCs/>
          <w:color w:val="666666"/>
          <w:sz w:val="21"/>
          <w:szCs w:val="21"/>
          <w:bdr w:val="none" w:sz="0" w:space="0" w:color="auto" w:frame="1"/>
          <w:lang w:eastAsia="nl-NL"/>
        </w:rPr>
        <w:t>Met welk doel en op basis van welke grondslag wij persoonsgegevens verwerken</w:t>
      </w:r>
    </w:p>
    <w:p w14:paraId="316D7542"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De organisatie verwerkt uw persoonsgegevens voor de volgende doelen:</w:t>
      </w:r>
    </w:p>
    <w:p w14:paraId="4F382650" w14:textId="77777777" w:rsidR="00D25613" w:rsidRPr="00D25613" w:rsidRDefault="00D25613" w:rsidP="00D25613">
      <w:pPr>
        <w:numPr>
          <w:ilvl w:val="0"/>
          <w:numId w:val="2"/>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Het afhandelen van uw betaling</w:t>
      </w:r>
    </w:p>
    <w:p w14:paraId="3822B3E3" w14:textId="77777777" w:rsidR="00D25613" w:rsidRPr="00D25613" w:rsidRDefault="00D25613" w:rsidP="00D25613">
      <w:pPr>
        <w:numPr>
          <w:ilvl w:val="0"/>
          <w:numId w:val="2"/>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Verzenden van onze nieuwsbrief en/of reclamefolder</w:t>
      </w:r>
    </w:p>
    <w:p w14:paraId="265BE9BA" w14:textId="77777777" w:rsidR="00D25613" w:rsidRPr="00D25613" w:rsidRDefault="00D25613" w:rsidP="00D25613">
      <w:pPr>
        <w:numPr>
          <w:ilvl w:val="0"/>
          <w:numId w:val="2"/>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U te kunnen bellen of e-mailen indien dit nodig is om onze dienstverlening uit te kunnen voeren</w:t>
      </w:r>
    </w:p>
    <w:p w14:paraId="2F224B61" w14:textId="77777777" w:rsidR="00D25613" w:rsidRPr="00D25613" w:rsidRDefault="00D25613" w:rsidP="00D25613">
      <w:pPr>
        <w:numPr>
          <w:ilvl w:val="0"/>
          <w:numId w:val="2"/>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U te informeren over wijzigingen van onze diensten en producten</w:t>
      </w:r>
    </w:p>
    <w:p w14:paraId="51B294AA" w14:textId="77777777" w:rsidR="00D25613" w:rsidRPr="00D25613" w:rsidRDefault="00D25613" w:rsidP="00D25613">
      <w:pPr>
        <w:numPr>
          <w:ilvl w:val="0"/>
          <w:numId w:val="2"/>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Om goederen en diensten bij u af te leveren</w:t>
      </w:r>
    </w:p>
    <w:p w14:paraId="4AFE2216" w14:textId="77777777" w:rsidR="00D25613" w:rsidRPr="00D25613" w:rsidRDefault="00D25613" w:rsidP="00D25613">
      <w:pPr>
        <w:numPr>
          <w:ilvl w:val="0"/>
          <w:numId w:val="2"/>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lastRenderedPageBreak/>
        <w:t>– De organisatie analyseert uw gedrag op de website om daarmee de website te verbeteren en het aanbod van producten en diensten af te stemmen op uw voorkeuren.</w:t>
      </w:r>
    </w:p>
    <w:p w14:paraId="126E8827" w14:textId="77777777" w:rsidR="00D25613" w:rsidRPr="00D25613" w:rsidRDefault="00D25613" w:rsidP="00D25613">
      <w:pPr>
        <w:numPr>
          <w:ilvl w:val="0"/>
          <w:numId w:val="2"/>
        </w:numPr>
        <w:spacing w:after="0" w:line="390" w:lineRule="atLeast"/>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De organisatie verwerkt ook persoonsgegevens als wij hier wettelijk toe verplicht zijn, zoals gegevens die wij nodig hebben voor onze belastingaangifte.</w:t>
      </w:r>
    </w:p>
    <w:p w14:paraId="3569F1B2"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b/>
          <w:bCs/>
          <w:color w:val="666666"/>
          <w:sz w:val="21"/>
          <w:szCs w:val="21"/>
          <w:bdr w:val="none" w:sz="0" w:space="0" w:color="auto" w:frame="1"/>
          <w:lang w:eastAsia="nl-NL"/>
        </w:rPr>
        <w:t>Geautomatiseerde besluitvorming</w:t>
      </w:r>
    </w:p>
    <w:p w14:paraId="3C6A15FA"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De organisatie neemt niet op basis van geautomatiseerde verwerkingen besluiten over zaken die (aanzienlijke) gevolgen kunnen hebben voor personen. Het gaat hier om besluiten die worden genomen door computerprogramma’s of -systemen, zonder dat daar een mens (bijvoorbeeld een medewerker van De organisatie) tussen zit. De organisatie gebruikt de volgende computerprogramma’s of -systemen: [aanvullen met naam van het systeem, waarom het gebruikt wordt, onderliggende logica, belang en verwachte gevolgen voor betrokkene]</w:t>
      </w:r>
    </w:p>
    <w:p w14:paraId="4CD9E944"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b/>
          <w:bCs/>
          <w:color w:val="666666"/>
          <w:sz w:val="21"/>
          <w:szCs w:val="21"/>
          <w:bdr w:val="none" w:sz="0" w:space="0" w:color="auto" w:frame="1"/>
          <w:lang w:eastAsia="nl-NL"/>
        </w:rPr>
        <w:t>Hoe lang we persoonsgegevens bewaren</w:t>
      </w:r>
    </w:p>
    <w:p w14:paraId="5ED6C08D"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De organisatie bewaart uw persoonsgegevens niet langer dan strikt nodig is om de doelen te realiseren waarvoor uw gegevens worden verzameld, met een maximum van 6 maanden.</w:t>
      </w:r>
    </w:p>
    <w:p w14:paraId="6FA5BBCF"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b/>
          <w:bCs/>
          <w:color w:val="666666"/>
          <w:sz w:val="21"/>
          <w:szCs w:val="21"/>
          <w:bdr w:val="none" w:sz="0" w:space="0" w:color="auto" w:frame="1"/>
          <w:lang w:eastAsia="nl-NL"/>
        </w:rPr>
        <w:t>Delen van persoonsgegevens met derden</w:t>
      </w:r>
    </w:p>
    <w:p w14:paraId="4422E531"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De organisatie verkoopt uw gegevens niet aan derden en verstrekt deze uitsluitend indien dit nodig is voor de uitvoering van onze overeenkomst met u of om te voldoen aan een wettelijke verplichting. Met bedrijven die uw gegevens verwerken in onze opdracht, sluiten wij een bewerkersovereenkomst om te zorgen voor eenzelfde niveau van beveiliging en vertrouwelijkheid van uw gegevens. De organisatie blijft verantwoordelijk voor deze verwerkingen.</w:t>
      </w:r>
    </w:p>
    <w:p w14:paraId="09BF5F59"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b/>
          <w:bCs/>
          <w:color w:val="666666"/>
          <w:sz w:val="21"/>
          <w:szCs w:val="21"/>
          <w:bdr w:val="none" w:sz="0" w:space="0" w:color="auto" w:frame="1"/>
          <w:lang w:eastAsia="nl-NL"/>
        </w:rPr>
        <w:t>Cookies, of vergelijkbare technieken, die wij gebruiken</w:t>
      </w:r>
    </w:p>
    <w:p w14:paraId="0DB984F2"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De organisatie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p>
    <w:p w14:paraId="212DE074"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b/>
          <w:bCs/>
          <w:color w:val="666666"/>
          <w:sz w:val="21"/>
          <w:szCs w:val="21"/>
          <w:bdr w:val="none" w:sz="0" w:space="0" w:color="auto" w:frame="1"/>
          <w:lang w:eastAsia="nl-NL"/>
        </w:rPr>
        <w:t>Gegevens inzien, aanpassen of verwijderen</w:t>
      </w:r>
    </w:p>
    <w:p w14:paraId="78087FE1"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 xml:space="preserve">U heeft het recht om uw persoonsgegevens in te zien, te corrigeren of te verwijderen. Daarnaast heeft u het recht om uw eventuele toestemming voor de gegevensverwerking in te trekken of bezwaar te maken tegen de verwerking van uw persoonsgegevens door De organisatie en heeft u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de organisatie via het contactformulier.  Om er zeker van te zijn dat het verzoek tot inzage door u is gedaan, vragen wij u een kopie van uw identiteitsbewijs met het verzoek mee te sturen. Maak in deze kopie uw pasfoto, MRZ (machine </w:t>
      </w:r>
      <w:proofErr w:type="spellStart"/>
      <w:r w:rsidRPr="00D25613">
        <w:rPr>
          <w:rFonts w:ascii="Open Sans" w:eastAsia="Times New Roman" w:hAnsi="Open Sans" w:cs="Open Sans"/>
          <w:color w:val="666666"/>
          <w:sz w:val="21"/>
          <w:szCs w:val="21"/>
          <w:lang w:eastAsia="nl-NL"/>
        </w:rPr>
        <w:t>readable</w:t>
      </w:r>
      <w:proofErr w:type="spellEnd"/>
      <w:r w:rsidRPr="00D25613">
        <w:rPr>
          <w:rFonts w:ascii="Open Sans" w:eastAsia="Times New Roman" w:hAnsi="Open Sans" w:cs="Open Sans"/>
          <w:color w:val="666666"/>
          <w:sz w:val="21"/>
          <w:szCs w:val="21"/>
          <w:lang w:eastAsia="nl-NL"/>
        </w:rPr>
        <w:t xml:space="preserve"> zone, de strook met nummers onderaan het paspoort), paspoortnummer en Burgerservicenummer (BSN) zwart. Dit ter bescherming van uw privacy. We reageren zo </w:t>
      </w:r>
      <w:r w:rsidRPr="00D25613">
        <w:rPr>
          <w:rFonts w:ascii="Open Sans" w:eastAsia="Times New Roman" w:hAnsi="Open Sans" w:cs="Open Sans"/>
          <w:color w:val="666666"/>
          <w:sz w:val="21"/>
          <w:szCs w:val="21"/>
          <w:lang w:eastAsia="nl-NL"/>
        </w:rPr>
        <w:lastRenderedPageBreak/>
        <w:t>snel mogelijk, maar binnen vier weken, op uw verzoek. De organisatie wil u er tevens op wijzen dat u de mogelijkheid heeft om een klacht in te dienen bij de nationale toezichthouder, de Autoriteit Persoonsgegevens. Dat kan via de volgende link: https://autoriteitpersoonsgegevens.nl/nl/contact-met-de-autoriteit-persoonsgegevens/tip-ons</w:t>
      </w:r>
    </w:p>
    <w:p w14:paraId="791ECE59"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b/>
          <w:bCs/>
          <w:color w:val="666666"/>
          <w:sz w:val="21"/>
          <w:szCs w:val="21"/>
          <w:bdr w:val="none" w:sz="0" w:space="0" w:color="auto" w:frame="1"/>
          <w:lang w:eastAsia="nl-NL"/>
        </w:rPr>
        <w:t>Hoe wij persoonsgegevens beveiligen</w:t>
      </w:r>
    </w:p>
    <w:p w14:paraId="2DDF3707" w14:textId="77777777" w:rsidR="00D25613" w:rsidRPr="00D25613" w:rsidRDefault="00D25613" w:rsidP="00D25613">
      <w:pPr>
        <w:spacing w:after="0" w:line="240" w:lineRule="auto"/>
        <w:textAlignment w:val="baseline"/>
        <w:rPr>
          <w:rFonts w:ascii="Open Sans" w:eastAsia="Times New Roman" w:hAnsi="Open Sans" w:cs="Open Sans"/>
          <w:color w:val="666666"/>
          <w:sz w:val="21"/>
          <w:szCs w:val="21"/>
          <w:lang w:eastAsia="nl-NL"/>
        </w:rPr>
      </w:pPr>
      <w:r w:rsidRPr="00D25613">
        <w:rPr>
          <w:rFonts w:ascii="Open Sans" w:eastAsia="Times New Roman" w:hAnsi="Open Sans" w:cs="Open Sans"/>
          <w:color w:val="666666"/>
          <w:sz w:val="21"/>
          <w:szCs w:val="21"/>
          <w:lang w:eastAsia="nl-NL"/>
        </w:rPr>
        <w:t>De organisatie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w:t>
      </w:r>
    </w:p>
    <w:p w14:paraId="21DBF077" w14:textId="77777777" w:rsidR="00337088" w:rsidRDefault="00337088" w:rsidP="00E04EAC"/>
    <w:sectPr w:rsidR="00337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640"/>
    <w:multiLevelType w:val="multilevel"/>
    <w:tmpl w:val="2914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E0C32"/>
    <w:multiLevelType w:val="multilevel"/>
    <w:tmpl w:val="1CFA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120938">
    <w:abstractNumId w:val="1"/>
  </w:num>
  <w:num w:numId="2" w16cid:durableId="193358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13"/>
    <w:rsid w:val="000246D1"/>
    <w:rsid w:val="00337088"/>
    <w:rsid w:val="00D25613"/>
    <w:rsid w:val="00E04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690B"/>
  <w15:chartTrackingRefBased/>
  <w15:docId w15:val="{99242DF9-F8B0-4BC0-9380-68D6E5C2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4EAC"/>
    <w:rPr>
      <w:rFonts w:ascii="Arial" w:hAnsi="Arial"/>
    </w:rPr>
  </w:style>
  <w:style w:type="paragraph" w:styleId="Kop1">
    <w:name w:val="heading 1"/>
    <w:basedOn w:val="Standaard"/>
    <w:next w:val="Standaard"/>
    <w:link w:val="Kop1Char"/>
    <w:uiPriority w:val="9"/>
    <w:qFormat/>
    <w:rsid w:val="00E04E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04EAC"/>
    <w:pPr>
      <w:spacing w:after="0" w:line="240" w:lineRule="auto"/>
    </w:pPr>
    <w:rPr>
      <w:rFonts w:ascii="Arial" w:hAnsi="Arial"/>
    </w:rPr>
  </w:style>
  <w:style w:type="character" w:customStyle="1" w:styleId="Kop1Char">
    <w:name w:val="Kop 1 Char"/>
    <w:basedOn w:val="Standaardalinea-lettertype"/>
    <w:link w:val="Kop1"/>
    <w:uiPriority w:val="9"/>
    <w:rsid w:val="00E04EAC"/>
    <w:rPr>
      <w:rFonts w:asciiTheme="majorHAnsi" w:eastAsiaTheme="majorEastAsia" w:hAnsiTheme="majorHAnsi" w:cstheme="majorBidi"/>
      <w:color w:val="2E74B5" w:themeColor="accent1" w:themeShade="BF"/>
      <w:sz w:val="32"/>
      <w:szCs w:val="32"/>
    </w:rPr>
  </w:style>
  <w:style w:type="paragraph" w:styleId="Normaalweb">
    <w:name w:val="Normal (Web)"/>
    <w:basedOn w:val="Standaard"/>
    <w:uiPriority w:val="99"/>
    <w:semiHidden/>
    <w:unhideWhenUsed/>
    <w:rsid w:val="00D256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25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491443">
      <w:bodyDiv w:val="1"/>
      <w:marLeft w:val="0"/>
      <w:marRight w:val="0"/>
      <w:marTop w:val="0"/>
      <w:marBottom w:val="0"/>
      <w:divBdr>
        <w:top w:val="none" w:sz="0" w:space="0" w:color="auto"/>
        <w:left w:val="none" w:sz="0" w:space="0" w:color="auto"/>
        <w:bottom w:val="none" w:sz="0" w:space="0" w:color="auto"/>
        <w:right w:val="none" w:sz="0" w:space="0" w:color="auto"/>
      </w:divBdr>
      <w:divsChild>
        <w:div w:id="1769887061">
          <w:marLeft w:val="0"/>
          <w:marRight w:val="0"/>
          <w:marTop w:val="0"/>
          <w:marBottom w:val="429"/>
          <w:divBdr>
            <w:top w:val="none" w:sz="0" w:space="0" w:color="auto"/>
            <w:left w:val="none" w:sz="0" w:space="0" w:color="auto"/>
            <w:bottom w:val="none" w:sz="0" w:space="0" w:color="auto"/>
            <w:right w:val="none" w:sz="0" w:space="0" w:color="auto"/>
          </w:divBdr>
          <w:divsChild>
            <w:div w:id="2051147299">
              <w:marLeft w:val="0"/>
              <w:marRight w:val="0"/>
              <w:marTop w:val="0"/>
              <w:marBottom w:val="0"/>
              <w:divBdr>
                <w:top w:val="none" w:sz="0" w:space="0" w:color="auto"/>
                <w:left w:val="none" w:sz="0" w:space="0" w:color="auto"/>
                <w:bottom w:val="none" w:sz="0" w:space="0" w:color="auto"/>
                <w:right w:val="none" w:sz="0" w:space="0" w:color="auto"/>
              </w:divBdr>
            </w:div>
          </w:divsChild>
        </w:div>
        <w:div w:id="1278486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5516</Characters>
  <Application>Microsoft Office Word</Application>
  <DocSecurity>0</DocSecurity>
  <Lines>149</Lines>
  <Paragraphs>122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Benaissa</dc:creator>
  <cp:keywords/>
  <dc:description/>
  <cp:lastModifiedBy>Amal Benaissa</cp:lastModifiedBy>
  <cp:revision>1</cp:revision>
  <dcterms:created xsi:type="dcterms:W3CDTF">2023-11-29T08:54:00Z</dcterms:created>
  <dcterms:modified xsi:type="dcterms:W3CDTF">2023-11-29T08:55:00Z</dcterms:modified>
</cp:coreProperties>
</file>